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A2" w:rsidRDefault="005E7041">
      <w:pPr>
        <w:rPr>
          <w:b/>
        </w:rPr>
      </w:pPr>
      <w:r>
        <w:rPr>
          <w:b/>
        </w:rPr>
        <w:t xml:space="preserve">Intervju Eva </w:t>
      </w:r>
      <w:proofErr w:type="spellStart"/>
      <w:r>
        <w:rPr>
          <w:b/>
        </w:rPr>
        <w:t>Pennegård</w:t>
      </w:r>
      <w:proofErr w:type="spellEnd"/>
    </w:p>
    <w:p w:rsidR="0075686C" w:rsidRDefault="00B714E3">
      <w:r>
        <w:t xml:space="preserve">Fredag 29 mars lägger Eva </w:t>
      </w:r>
      <w:proofErr w:type="spellStart"/>
      <w:r>
        <w:t>Pennegård</w:t>
      </w:r>
      <w:proofErr w:type="spellEnd"/>
      <w:r>
        <w:t xml:space="preserve"> fram sin </w:t>
      </w:r>
      <w:proofErr w:type="spellStart"/>
      <w:r>
        <w:t>lic</w:t>
      </w:r>
      <w:proofErr w:type="spellEnd"/>
      <w:r>
        <w:t xml:space="preserve">-avhandling ”Att se undervisningen genom elevernas ögon”. Den handlar om hur lärare i naturvetenskapliga ämnen omsätter sin ämnesdidaktiska kunskap i undervisningen och vad elever tänker om detta. </w:t>
      </w:r>
      <w:r w:rsidR="00C0099F">
        <w:t xml:space="preserve">Eller, med Eva </w:t>
      </w:r>
      <w:proofErr w:type="spellStart"/>
      <w:r w:rsidR="00C0099F">
        <w:t>Pennegårds</w:t>
      </w:r>
      <w:proofErr w:type="spellEnd"/>
      <w:r w:rsidR="00C0099F">
        <w:t xml:space="preserve"> egna ord:</w:t>
      </w:r>
    </w:p>
    <w:p w:rsidR="0022154A" w:rsidRDefault="0022154A" w:rsidP="0022154A">
      <w:pPr>
        <w:rPr>
          <w:i/>
        </w:rPr>
      </w:pPr>
      <w:r>
        <w:rPr>
          <w:i/>
        </w:rPr>
        <w:t>Vad betyder det att se undervisning genom elevers ögon?</w:t>
      </w:r>
    </w:p>
    <w:p w:rsidR="0022154A" w:rsidRPr="009309BF" w:rsidRDefault="0022154A" w:rsidP="0022154A">
      <w:pPr>
        <w:rPr>
          <w:color w:val="FF0000"/>
        </w:rPr>
      </w:pPr>
      <w:r w:rsidRPr="000C3FFA">
        <w:rPr>
          <w:color w:val="FF0000"/>
        </w:rPr>
        <w:t xml:space="preserve">För mig betyder det att man </w:t>
      </w:r>
      <w:r>
        <w:rPr>
          <w:color w:val="FF0000"/>
        </w:rPr>
        <w:t xml:space="preserve">som lärare </w:t>
      </w:r>
      <w:r w:rsidRPr="000C3FFA">
        <w:rPr>
          <w:color w:val="FF0000"/>
        </w:rPr>
        <w:t xml:space="preserve">skiftar perspektiv och </w:t>
      </w:r>
      <w:r>
        <w:rPr>
          <w:color w:val="FF0000"/>
        </w:rPr>
        <w:t>försöker se</w:t>
      </w:r>
      <w:r w:rsidRPr="000C3FFA">
        <w:rPr>
          <w:color w:val="FF0000"/>
        </w:rPr>
        <w:t xml:space="preserve"> sig själv och si</w:t>
      </w:r>
      <w:r>
        <w:rPr>
          <w:color w:val="FF0000"/>
        </w:rPr>
        <w:t>na undervisningshandlingar utifrån hur en elev upplever dessa</w:t>
      </w:r>
      <w:r w:rsidRPr="000C3FFA">
        <w:rPr>
          <w:color w:val="FF0000"/>
        </w:rPr>
        <w:t>.</w:t>
      </w:r>
      <w:r>
        <w:rPr>
          <w:color w:val="FF0000"/>
        </w:rPr>
        <w:t xml:space="preserve"> Genom att använda sin empati för att verkligen leva sig in i elevens upplevelse når man ny förståelse för sitt uppdrag som lärare. I studien är det elever som konkret beskriver och reflekterar över vad de tycker att läraren gör i klassrummet som gynnar deras lärande.</w:t>
      </w:r>
    </w:p>
    <w:p w:rsidR="0022154A" w:rsidRDefault="0022154A" w:rsidP="0022154A">
      <w:pPr>
        <w:rPr>
          <w:i/>
        </w:rPr>
      </w:pPr>
      <w:r>
        <w:rPr>
          <w:i/>
        </w:rPr>
        <w:t xml:space="preserve">Vad är </w:t>
      </w:r>
      <w:r>
        <w:rPr>
          <w:i/>
        </w:rPr>
        <w:t>dina viktigaste resultat?</w:t>
      </w:r>
    </w:p>
    <w:p w:rsidR="0022154A" w:rsidRPr="009309BF" w:rsidRDefault="0022154A" w:rsidP="0022154A">
      <w:pPr>
        <w:rPr>
          <w:color w:val="FF0000"/>
        </w:rPr>
      </w:pPr>
      <w:r>
        <w:rPr>
          <w:color w:val="FF0000"/>
        </w:rPr>
        <w:t xml:space="preserve">Det jag tycker är </w:t>
      </w:r>
      <w:r w:rsidR="00C0099F">
        <w:rPr>
          <w:color w:val="FF0000"/>
        </w:rPr>
        <w:t>viktigast är</w:t>
      </w:r>
      <w:r>
        <w:rPr>
          <w:color w:val="FF0000"/>
        </w:rPr>
        <w:t xml:space="preserve"> att </w:t>
      </w:r>
      <w:r>
        <w:rPr>
          <w:color w:val="FF0000"/>
        </w:rPr>
        <w:t>lärare kan se att elevernas perspektiv är viktigt och även</w:t>
      </w:r>
      <w:r>
        <w:rPr>
          <w:color w:val="FF0000"/>
        </w:rPr>
        <w:t xml:space="preserve"> menar att </w:t>
      </w:r>
      <w:r w:rsidR="00C0099F">
        <w:rPr>
          <w:color w:val="FF0000"/>
        </w:rPr>
        <w:t xml:space="preserve">elevernas uppfattningar gynnar professionsutövningen. </w:t>
      </w:r>
    </w:p>
    <w:p w:rsidR="00EB229C" w:rsidRDefault="00EB229C">
      <w:pPr>
        <w:rPr>
          <w:i/>
        </w:rPr>
      </w:pPr>
      <w:r>
        <w:rPr>
          <w:i/>
        </w:rPr>
        <w:t>Hur har du gjort din undersökning?</w:t>
      </w:r>
    </w:p>
    <w:p w:rsidR="00EB229C" w:rsidRPr="000C3FFA" w:rsidRDefault="000C3FFA">
      <w:pPr>
        <w:rPr>
          <w:color w:val="FF0000"/>
        </w:rPr>
      </w:pPr>
      <w:r>
        <w:rPr>
          <w:color w:val="FF0000"/>
        </w:rPr>
        <w:t xml:space="preserve">Jag har filmat lektioner som lärare och elever därefter har analyserat i videoklubbar. Lärarna har fått </w:t>
      </w:r>
      <w:r w:rsidR="00C0099F">
        <w:rPr>
          <w:color w:val="FF0000"/>
        </w:rPr>
        <w:t>ta del av</w:t>
      </w:r>
      <w:r>
        <w:rPr>
          <w:color w:val="FF0000"/>
        </w:rPr>
        <w:t xml:space="preserve"> elevernas reflektioner </w:t>
      </w:r>
      <w:r w:rsidR="00C0099F">
        <w:rPr>
          <w:color w:val="FF0000"/>
        </w:rPr>
        <w:t>och intervjuats om hur de påverkas a</w:t>
      </w:r>
      <w:r>
        <w:rPr>
          <w:color w:val="FF0000"/>
        </w:rPr>
        <w:t xml:space="preserve">v </w:t>
      </w:r>
      <w:r w:rsidR="00C0099F">
        <w:rPr>
          <w:color w:val="FF0000"/>
        </w:rPr>
        <w:t xml:space="preserve"> dessa</w:t>
      </w:r>
      <w:r>
        <w:rPr>
          <w:color w:val="FF0000"/>
        </w:rPr>
        <w:t xml:space="preserve">. Videoklubbarna </w:t>
      </w:r>
      <w:r w:rsidR="009309BF">
        <w:rPr>
          <w:color w:val="FF0000"/>
        </w:rPr>
        <w:t>har varit</w:t>
      </w:r>
      <w:r>
        <w:rPr>
          <w:color w:val="FF0000"/>
        </w:rPr>
        <w:t xml:space="preserve"> centrala i metoden.</w:t>
      </w:r>
    </w:p>
    <w:p w:rsidR="00EB229C" w:rsidRDefault="00EB229C">
      <w:pPr>
        <w:rPr>
          <w:i/>
        </w:rPr>
      </w:pPr>
      <w:r>
        <w:rPr>
          <w:i/>
        </w:rPr>
        <w:t>Varför valde du en gång att studera just det här?</w:t>
      </w:r>
    </w:p>
    <w:p w:rsidR="00EB229C" w:rsidRPr="000C3FFA" w:rsidRDefault="000C3FFA">
      <w:pPr>
        <w:rPr>
          <w:color w:val="FF0000"/>
        </w:rPr>
      </w:pPr>
      <w:r>
        <w:rPr>
          <w:color w:val="FF0000"/>
        </w:rPr>
        <w:t xml:space="preserve">Elever är de som är i centrum i vår undervisning och deras röster om undervisning kan vara outnyttjad. I min profession som specialpedagog har jag lagt märke till att vi i skolan ofta tror att vi vet hur elever uppfattar undervisningen men att vi sällan frågar dem. Undervisning är </w:t>
      </w:r>
      <w:r w:rsidR="009309BF">
        <w:rPr>
          <w:color w:val="FF0000"/>
        </w:rPr>
        <w:t xml:space="preserve">vårt </w:t>
      </w:r>
      <w:r>
        <w:rPr>
          <w:color w:val="FF0000"/>
        </w:rPr>
        <w:t xml:space="preserve">medel för att nå elever. Vi behöver fokusera på hur lärares kunskaper omsätts i undervisning och på vilka sätt den bidrar till elevers lärande. Jag brinner för att skapa goda möjligheter för elever att utvecklas </w:t>
      </w:r>
      <w:r w:rsidR="00C0099F">
        <w:rPr>
          <w:color w:val="FF0000"/>
        </w:rPr>
        <w:t xml:space="preserve">i skolan. Då är undervisningen och </w:t>
      </w:r>
      <w:r>
        <w:rPr>
          <w:color w:val="FF0000"/>
        </w:rPr>
        <w:t>den konkreta lärmiljön</w:t>
      </w:r>
      <w:r w:rsidR="00C0099F">
        <w:rPr>
          <w:color w:val="FF0000"/>
        </w:rPr>
        <w:t xml:space="preserve"> som</w:t>
      </w:r>
      <w:r>
        <w:rPr>
          <w:color w:val="FF0000"/>
        </w:rPr>
        <w:t xml:space="preserve"> elever deltar i</w:t>
      </w:r>
      <w:r w:rsidR="00C0099F">
        <w:rPr>
          <w:color w:val="FF0000"/>
        </w:rPr>
        <w:t>, en väsentlig arena. H</w:t>
      </w:r>
      <w:r>
        <w:rPr>
          <w:color w:val="FF0000"/>
        </w:rPr>
        <w:t xml:space="preserve">ur omsätts </w:t>
      </w:r>
      <w:r w:rsidR="00C0099F">
        <w:rPr>
          <w:color w:val="FF0000"/>
        </w:rPr>
        <w:t>lärares kunskap</w:t>
      </w:r>
      <w:r>
        <w:rPr>
          <w:color w:val="FF0000"/>
        </w:rPr>
        <w:t xml:space="preserve"> i klassrummen</w:t>
      </w:r>
      <w:r w:rsidR="00C0099F">
        <w:rPr>
          <w:color w:val="FF0000"/>
        </w:rPr>
        <w:t xml:space="preserve"> och hur upplever eleverna detta? Det</w:t>
      </w:r>
      <w:r w:rsidR="009309BF">
        <w:rPr>
          <w:color w:val="FF0000"/>
        </w:rPr>
        <w:t xml:space="preserve"> är relevanta och intressanta frågor menar jag.</w:t>
      </w:r>
    </w:p>
    <w:p w:rsidR="00EB229C" w:rsidRDefault="00EB229C">
      <w:pPr>
        <w:rPr>
          <w:i/>
        </w:rPr>
      </w:pPr>
      <w:r>
        <w:rPr>
          <w:i/>
        </w:rPr>
        <w:t>Vilka nya frågor väcker din studie?</w:t>
      </w:r>
    </w:p>
    <w:p w:rsidR="000C3FFA" w:rsidRPr="000C3FFA" w:rsidRDefault="00C0099F" w:rsidP="00C0099F">
      <w:pPr>
        <w:rPr>
          <w:color w:val="FF0000"/>
        </w:rPr>
      </w:pPr>
      <w:r>
        <w:rPr>
          <w:color w:val="FF0000"/>
        </w:rPr>
        <w:t xml:space="preserve">Kan vi påverka elevers inflytande genom att använda dem i processer som liknar dem jag utformade i min studie? </w:t>
      </w:r>
      <w:r w:rsidR="000C3FFA">
        <w:rPr>
          <w:color w:val="FF0000"/>
        </w:rPr>
        <w:t xml:space="preserve">Kan det </w:t>
      </w:r>
      <w:r>
        <w:rPr>
          <w:color w:val="FF0000"/>
        </w:rPr>
        <w:t xml:space="preserve">till och med </w:t>
      </w:r>
      <w:r w:rsidR="000C3FFA">
        <w:rPr>
          <w:color w:val="FF0000"/>
        </w:rPr>
        <w:t xml:space="preserve">vara så att elevers metakognitiva förmåga ökar genom att </w:t>
      </w:r>
      <w:r>
        <w:rPr>
          <w:color w:val="FF0000"/>
        </w:rPr>
        <w:t xml:space="preserve">de får </w:t>
      </w:r>
      <w:r w:rsidR="000C3FFA">
        <w:rPr>
          <w:color w:val="FF0000"/>
        </w:rPr>
        <w:t>reflektera över vad lärarens handlingar syftar till</w:t>
      </w:r>
      <w:r>
        <w:rPr>
          <w:color w:val="FF0000"/>
        </w:rPr>
        <w:t xml:space="preserve"> och hur de eventuellt gynnar lärande?</w:t>
      </w:r>
      <w:r w:rsidR="009309BF">
        <w:rPr>
          <w:color w:val="FF0000"/>
        </w:rPr>
        <w:t xml:space="preserve"> </w:t>
      </w:r>
      <w:r>
        <w:rPr>
          <w:color w:val="FF0000"/>
        </w:rPr>
        <w:t>Sedan väcker studien också mer konkreta frågor om hur vi skulle kunna omsätta undersökningens resultat i praktiken</w:t>
      </w:r>
      <w:r w:rsidR="009309BF">
        <w:rPr>
          <w:color w:val="FF0000"/>
        </w:rPr>
        <w:t>.</w:t>
      </w:r>
    </w:p>
    <w:p w:rsidR="00EB229C" w:rsidRDefault="00EB229C">
      <w:pPr>
        <w:rPr>
          <w:i/>
        </w:rPr>
      </w:pPr>
      <w:r>
        <w:rPr>
          <w:i/>
        </w:rPr>
        <w:t>Har dina resultat påverkat din egen undervisning? Om ja, i så fall hur?</w:t>
      </w:r>
    </w:p>
    <w:p w:rsidR="000C3FFA" w:rsidRPr="000C3FFA" w:rsidRDefault="000C3FFA">
      <w:pPr>
        <w:rPr>
          <w:color w:val="FF0000"/>
        </w:rPr>
      </w:pPr>
      <w:r>
        <w:rPr>
          <w:color w:val="FF0000"/>
        </w:rPr>
        <w:t xml:space="preserve">Resultatet har absolut påverkat mig i min profession. Min medvetenhet om att alltid ta med elevers perspektiv har ökat och jag hoppas </w:t>
      </w:r>
      <w:r w:rsidR="009309BF">
        <w:rPr>
          <w:color w:val="FF0000"/>
        </w:rPr>
        <w:t>påverka</w:t>
      </w:r>
      <w:r>
        <w:rPr>
          <w:color w:val="FF0000"/>
        </w:rPr>
        <w:t xml:space="preserve"> min arbetsplats </w:t>
      </w:r>
      <w:r w:rsidR="009309BF">
        <w:rPr>
          <w:color w:val="FF0000"/>
        </w:rPr>
        <w:t xml:space="preserve">till </w:t>
      </w:r>
      <w:r>
        <w:rPr>
          <w:color w:val="FF0000"/>
        </w:rPr>
        <w:t>att använda elever mer i utvecklingsarbete i framtiden.</w:t>
      </w:r>
    </w:p>
    <w:p w:rsidR="005E7041" w:rsidRDefault="005E7041">
      <w:pPr>
        <w:rPr>
          <w:i/>
        </w:rPr>
      </w:pPr>
    </w:p>
    <w:p w:rsidR="005E7041" w:rsidRDefault="005E7041">
      <w:pPr>
        <w:rPr>
          <w:i/>
        </w:rPr>
      </w:pPr>
      <w:r>
        <w:rPr>
          <w:i/>
        </w:rPr>
        <w:lastRenderedPageBreak/>
        <w:t xml:space="preserve">Skulle du rekommendera någon annan att ta några år av sitt lärarliv för att skriva en </w:t>
      </w:r>
      <w:proofErr w:type="spellStart"/>
      <w:r>
        <w:rPr>
          <w:i/>
        </w:rPr>
        <w:t>lic</w:t>
      </w:r>
      <w:proofErr w:type="spellEnd"/>
      <w:r>
        <w:rPr>
          <w:i/>
        </w:rPr>
        <w:t>-avhandling? Varför/varför inte?</w:t>
      </w:r>
    </w:p>
    <w:p w:rsidR="000C3FFA" w:rsidRDefault="000C3FFA">
      <w:pPr>
        <w:rPr>
          <w:color w:val="FF0000"/>
        </w:rPr>
      </w:pPr>
      <w:r>
        <w:rPr>
          <w:color w:val="FF0000"/>
        </w:rPr>
        <w:t xml:space="preserve">Jag kan </w:t>
      </w:r>
      <w:r w:rsidR="009309BF">
        <w:rPr>
          <w:color w:val="FF0000"/>
        </w:rPr>
        <w:t xml:space="preserve">varmt </w:t>
      </w:r>
      <w:r>
        <w:rPr>
          <w:color w:val="FF0000"/>
        </w:rPr>
        <w:t xml:space="preserve">rekommendera den som </w:t>
      </w:r>
      <w:r w:rsidR="009309BF">
        <w:rPr>
          <w:color w:val="FF0000"/>
        </w:rPr>
        <w:t>är intresserad</w:t>
      </w:r>
      <w:r w:rsidR="00BA696E">
        <w:rPr>
          <w:color w:val="FF0000"/>
        </w:rPr>
        <w:t>,</w:t>
      </w:r>
      <w:r>
        <w:rPr>
          <w:color w:val="FF0000"/>
        </w:rPr>
        <w:t xml:space="preserve"> att använda några år för att skriva en </w:t>
      </w:r>
      <w:proofErr w:type="spellStart"/>
      <w:r>
        <w:rPr>
          <w:color w:val="FF0000"/>
        </w:rPr>
        <w:t>lic</w:t>
      </w:r>
      <w:proofErr w:type="spellEnd"/>
      <w:r>
        <w:rPr>
          <w:color w:val="FF0000"/>
        </w:rPr>
        <w:t xml:space="preserve">-avhandling. Dels ger det tid och möjlighet att </w:t>
      </w:r>
      <w:r w:rsidR="00BA696E">
        <w:rPr>
          <w:color w:val="FF0000"/>
        </w:rPr>
        <w:t xml:space="preserve">fördjupa sig inom </w:t>
      </w:r>
      <w:r>
        <w:rPr>
          <w:color w:val="FF0000"/>
        </w:rPr>
        <w:t>något område. Dels är det intressant att lära sig nytt</w:t>
      </w:r>
      <w:r w:rsidR="009309BF">
        <w:rPr>
          <w:color w:val="FF0000"/>
        </w:rPr>
        <w:t>, i detta fall är det som att lära sig en ny genre. När man arbetar i en lärande organisation är det av extra vikt att utsätta sig för processer där man inte kan, där man utmanas och får spänna bågen. Bara upplevelsen av att på nytt inte riktigt förstå, efterhand ana för att till sist nudda känslan av att kunna, är välgörande för ens förståelse för de lärprocesser vi själva ska vara ledare för i praktiken.</w:t>
      </w:r>
    </w:p>
    <w:p w:rsidR="00C0099F" w:rsidRDefault="00C0099F" w:rsidP="00C0099F">
      <w:r>
        <w:t xml:space="preserve">Eva </w:t>
      </w:r>
      <w:proofErr w:type="spellStart"/>
      <w:r>
        <w:t>Pennegård</w:t>
      </w:r>
      <w:proofErr w:type="spellEnd"/>
      <w:r>
        <w:t xml:space="preserve"> är den första att </w:t>
      </w:r>
      <w:proofErr w:type="spellStart"/>
      <w:r>
        <w:t>licputera</w:t>
      </w:r>
      <w:proofErr w:type="spellEnd"/>
      <w:r>
        <w:t xml:space="preserve"> inom den utbildningsvetenskapliga </w:t>
      </w:r>
      <w:proofErr w:type="spellStart"/>
      <w:r w:rsidRPr="00BA696E">
        <w:t>licforskarskolan</w:t>
      </w:r>
      <w:proofErr w:type="spellEnd"/>
      <w:r>
        <w:t>. Men hon följs tätt i vår av ytterligare två licentiander: Christian Abrahamsson (13/5) och Johan Lind (17/5).</w:t>
      </w:r>
      <w:bookmarkStart w:id="0" w:name="_GoBack"/>
      <w:bookmarkEnd w:id="0"/>
    </w:p>
    <w:p w:rsidR="0075686C" w:rsidRPr="000C3FFA" w:rsidRDefault="0075686C">
      <w:pPr>
        <w:rPr>
          <w:color w:val="FF0000"/>
        </w:rPr>
      </w:pPr>
    </w:p>
    <w:sectPr w:rsidR="0075686C" w:rsidRPr="000C3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C6CFA"/>
    <w:multiLevelType w:val="hybridMultilevel"/>
    <w:tmpl w:val="490261D8"/>
    <w:lvl w:ilvl="0" w:tplc="9CFE34CE">
      <w:start w:val="3"/>
      <w:numFmt w:val="bullet"/>
      <w:lvlText w:val="-"/>
      <w:lvlJc w:val="left"/>
      <w:pPr>
        <w:ind w:left="720" w:hanging="360"/>
      </w:pPr>
      <w:rPr>
        <w:rFonts w:ascii="Calibri" w:eastAsiaTheme="minorHAnsi" w:hAnsi="Calibri" w:cs="Calibri"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9C"/>
    <w:rsid w:val="000C3FFA"/>
    <w:rsid w:val="0022154A"/>
    <w:rsid w:val="005E7041"/>
    <w:rsid w:val="0075686C"/>
    <w:rsid w:val="007A4469"/>
    <w:rsid w:val="009309BF"/>
    <w:rsid w:val="00B714E3"/>
    <w:rsid w:val="00BA696E"/>
    <w:rsid w:val="00C0099F"/>
    <w:rsid w:val="00EB229C"/>
    <w:rsid w:val="00F115A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ADFBB"/>
  <w15:docId w15:val="{8C15643C-755B-45F2-9BC0-15363616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5686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5686C"/>
    <w:rPr>
      <w:color w:val="0000FF"/>
      <w:u w:val="single"/>
    </w:rPr>
  </w:style>
  <w:style w:type="paragraph" w:styleId="Liststycke">
    <w:name w:val="List Paragraph"/>
    <w:basedOn w:val="Normal"/>
    <w:uiPriority w:val="34"/>
    <w:qFormat/>
    <w:rsid w:val="00756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7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3105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Bosseldal</dc:creator>
  <cp:keywords/>
  <dc:description/>
  <cp:lastModifiedBy>Ingrid Bosseldal</cp:lastModifiedBy>
  <cp:revision>2</cp:revision>
  <dcterms:created xsi:type="dcterms:W3CDTF">2019-03-27T11:01:00Z</dcterms:created>
  <dcterms:modified xsi:type="dcterms:W3CDTF">2019-03-27T11:01:00Z</dcterms:modified>
</cp:coreProperties>
</file>