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B31C" w14:textId="77777777" w:rsidR="00A47ACB" w:rsidRDefault="00A47ACB" w:rsidP="00A47ACB">
      <w:pPr>
        <w:pStyle w:val="Instavd"/>
      </w:pPr>
      <w:r>
        <w:t>Språk- och litteraturcentrum</w:t>
      </w:r>
    </w:p>
    <w:p w14:paraId="6DE6F590" w14:textId="20C73274" w:rsidR="00A47ACB" w:rsidRDefault="00A47ACB" w:rsidP="00A47ACB">
      <w:pPr>
        <w:pStyle w:val="Instavd"/>
      </w:pPr>
      <w:r>
        <w:t>KInesiska</w:t>
      </w:r>
    </w:p>
    <w:p w14:paraId="2BC02CF5" w14:textId="18148C31" w:rsidR="00383587" w:rsidRDefault="00A47ACB" w:rsidP="002A7D0D">
      <w:pPr>
        <w:widowControl w:val="0"/>
        <w:autoSpaceDE w:val="0"/>
        <w:autoSpaceDN w:val="0"/>
        <w:adjustRightInd w:val="0"/>
        <w:spacing w:after="0" w:line="240" w:lineRule="auto"/>
        <w:ind w:right="345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52E986" wp14:editId="72D5AAF3">
            <wp:simplePos x="0" y="0"/>
            <wp:positionH relativeFrom="page">
              <wp:posOffset>914400</wp:posOffset>
            </wp:positionH>
            <wp:positionV relativeFrom="page">
              <wp:posOffset>1085850</wp:posOffset>
            </wp:positionV>
            <wp:extent cx="977900" cy="1219200"/>
            <wp:effectExtent l="0" t="0" r="0" b="0"/>
            <wp:wrapTopAndBottom/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8D83D" w14:textId="77777777" w:rsidR="00383587" w:rsidRDefault="00383587" w:rsidP="002A7D0D">
      <w:pPr>
        <w:widowControl w:val="0"/>
        <w:autoSpaceDE w:val="0"/>
        <w:autoSpaceDN w:val="0"/>
        <w:adjustRightInd w:val="0"/>
        <w:spacing w:after="0" w:line="240" w:lineRule="auto"/>
        <w:ind w:right="345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46E6AD" w14:textId="77777777" w:rsidR="00383587" w:rsidRDefault="00383587" w:rsidP="002A7D0D">
      <w:pPr>
        <w:widowControl w:val="0"/>
        <w:autoSpaceDE w:val="0"/>
        <w:autoSpaceDN w:val="0"/>
        <w:adjustRightInd w:val="0"/>
        <w:spacing w:after="0" w:line="240" w:lineRule="auto"/>
        <w:ind w:right="345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0BDB9C0" w14:textId="77777777" w:rsidR="00383587" w:rsidRDefault="00383587" w:rsidP="002A7D0D">
      <w:pPr>
        <w:widowControl w:val="0"/>
        <w:autoSpaceDE w:val="0"/>
        <w:autoSpaceDN w:val="0"/>
        <w:adjustRightInd w:val="0"/>
        <w:spacing w:after="0" w:line="240" w:lineRule="auto"/>
        <w:ind w:right="345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1A5C8C" w14:textId="77777777" w:rsidR="00383587" w:rsidRDefault="00383587" w:rsidP="002A7D0D">
      <w:pPr>
        <w:widowControl w:val="0"/>
        <w:autoSpaceDE w:val="0"/>
        <w:autoSpaceDN w:val="0"/>
        <w:adjustRightInd w:val="0"/>
        <w:spacing w:after="0" w:line="240" w:lineRule="auto"/>
        <w:ind w:right="345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CF3EEF" w14:textId="77777777" w:rsidR="00383587" w:rsidRDefault="00383587" w:rsidP="002A7D0D">
      <w:pPr>
        <w:widowControl w:val="0"/>
        <w:autoSpaceDE w:val="0"/>
        <w:autoSpaceDN w:val="0"/>
        <w:adjustRightInd w:val="0"/>
        <w:spacing w:after="0" w:line="240" w:lineRule="auto"/>
        <w:ind w:right="345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1FD24E" w14:textId="77777777" w:rsidR="00383587" w:rsidRDefault="00383587" w:rsidP="002A7D0D">
      <w:pPr>
        <w:widowControl w:val="0"/>
        <w:autoSpaceDE w:val="0"/>
        <w:autoSpaceDN w:val="0"/>
        <w:adjustRightInd w:val="0"/>
        <w:spacing w:after="0" w:line="240" w:lineRule="auto"/>
        <w:ind w:right="3455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0E8066" w14:textId="67AE487D" w:rsidR="002A7D0D" w:rsidRDefault="002A7D0D" w:rsidP="002A7D0D">
      <w:pPr>
        <w:widowControl w:val="0"/>
        <w:autoSpaceDE w:val="0"/>
        <w:autoSpaceDN w:val="0"/>
        <w:adjustRightInd w:val="0"/>
        <w:spacing w:after="0" w:line="240" w:lineRule="auto"/>
        <w:ind w:right="345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LITTERATURLISTA</w:t>
      </w:r>
    </w:p>
    <w:p w14:paraId="1160AD29" w14:textId="38878BDA" w:rsidR="002A7D0D" w:rsidRDefault="002A7D0D" w:rsidP="002A7D0D">
      <w:pPr>
        <w:widowControl w:val="0"/>
        <w:autoSpaceDE w:val="0"/>
        <w:autoSpaceDN w:val="0"/>
        <w:adjustRightInd w:val="0"/>
        <w:spacing w:before="238" w:after="0" w:line="276" w:lineRule="exact"/>
        <w:ind w:right="165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KIND02, ÄMNESDIDAKTIK FÖR KINESISKA 2 (5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74802A7" w14:textId="77777777" w:rsidR="00383587" w:rsidRPr="00A47ACB" w:rsidRDefault="002A7D0D" w:rsidP="002A7D0D">
      <w:pPr>
        <w:widowControl w:val="0"/>
        <w:autoSpaceDE w:val="0"/>
        <w:autoSpaceDN w:val="0"/>
        <w:adjustRightInd w:val="0"/>
        <w:spacing w:after="0" w:line="213" w:lineRule="auto"/>
        <w:ind w:left="1172" w:right="96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47AC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Subject Specific Didactics for Mandarin Chinese: </w:t>
      </w:r>
    </w:p>
    <w:p w14:paraId="320A9003" w14:textId="5B452923" w:rsidR="00383587" w:rsidRDefault="002A7D0D" w:rsidP="002A7D0D">
      <w:pPr>
        <w:widowControl w:val="0"/>
        <w:autoSpaceDE w:val="0"/>
        <w:autoSpaceDN w:val="0"/>
        <w:adjustRightInd w:val="0"/>
        <w:spacing w:after="0" w:line="213" w:lineRule="auto"/>
        <w:ind w:left="1172" w:right="96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Level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(5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credits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14:paraId="44DFCB25" w14:textId="43C7E329" w:rsidR="002A7D0D" w:rsidRDefault="002A7D0D" w:rsidP="002A7D0D">
      <w:pPr>
        <w:widowControl w:val="0"/>
        <w:autoSpaceDE w:val="0"/>
        <w:autoSpaceDN w:val="0"/>
        <w:adjustRightInd w:val="0"/>
        <w:spacing w:after="0" w:line="213" w:lineRule="auto"/>
        <w:ind w:left="1172" w:right="96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Fastställd av styrelsen för Sektion 5 2016-05-25</w:t>
      </w:r>
    </w:p>
    <w:p w14:paraId="713297EE" w14:textId="1C162117" w:rsidR="00383587" w:rsidRDefault="00383587" w:rsidP="002A7D0D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13" w:lineRule="auto"/>
        <w:ind w:left="1172" w:right="96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Reviderad av styrelsen för sektion 5 2022-11-24</w:t>
      </w:r>
    </w:p>
    <w:p w14:paraId="30BF3E05" w14:textId="77777777" w:rsidR="00383587" w:rsidRDefault="00383587" w:rsidP="002A7D0D">
      <w:pPr>
        <w:widowControl w:val="0"/>
        <w:autoSpaceDE w:val="0"/>
        <w:autoSpaceDN w:val="0"/>
        <w:adjustRightInd w:val="0"/>
        <w:spacing w:after="0" w:line="213" w:lineRule="auto"/>
        <w:ind w:left="1172" w:right="965"/>
        <w:jc w:val="center"/>
        <w:rPr>
          <w:rFonts w:ascii="Times New Roman" w:hAnsi="Times New Roman" w:cs="Times New Roman"/>
          <w:sz w:val="24"/>
          <w:szCs w:val="24"/>
        </w:rPr>
      </w:pPr>
    </w:p>
    <w:p w14:paraId="58812EB2" w14:textId="77777777" w:rsidR="002A7D0D" w:rsidRDefault="002A7D0D" w:rsidP="002A7D0D">
      <w:pPr>
        <w:widowControl w:val="0"/>
        <w:autoSpaceDE w:val="0"/>
        <w:autoSpaceDN w:val="0"/>
        <w:adjustRightInd w:val="0"/>
        <w:spacing w:before="302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Obligatorisk litteratur</w:t>
      </w:r>
    </w:p>
    <w:p w14:paraId="6EE93DD9" w14:textId="77777777" w:rsidR="002A7D0D" w:rsidRDefault="002A7D0D" w:rsidP="002A7D0D">
      <w:pPr>
        <w:widowControl w:val="0"/>
        <w:autoSpaceDE w:val="0"/>
        <w:autoSpaceDN w:val="0"/>
        <w:adjustRightInd w:val="0"/>
        <w:spacing w:before="23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Nedanstående titlar kan även läsas som e-böcker i förekommande fall.</w:t>
      </w:r>
    </w:p>
    <w:p w14:paraId="04F6B036" w14:textId="5BD3D457" w:rsidR="002A7D0D" w:rsidRPr="00A47ACB" w:rsidRDefault="002A7D0D" w:rsidP="002A7D0D">
      <w:pPr>
        <w:widowControl w:val="0"/>
        <w:autoSpaceDE w:val="0"/>
        <w:autoSpaceDN w:val="0"/>
        <w:adjustRightInd w:val="0"/>
        <w:spacing w:before="238" w:after="0" w:line="178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Dazhong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(2020).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Waiguoren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xue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Hanyu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yufa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pianwu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fenxi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Beijing </w:t>
      </w:r>
      <w:proofErr w:type="spellStart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yuyan</w:t>
      </w:r>
      <w:proofErr w:type="spellEnd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daxue</w:t>
      </w:r>
      <w:proofErr w:type="spellEnd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chubanshe</w:t>
      </w:r>
      <w:proofErr w:type="spellEnd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. ISBN: 9787561957646</w:t>
      </w:r>
      <w:r w:rsidR="0010732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10732F" w:rsidRPr="00A47ACB">
        <w:rPr>
          <w:rFonts w:ascii="Times New Roman" w:hAnsi="Times New Roman" w:cs="Times New Roman"/>
          <w:color w:val="000000"/>
          <w:sz w:val="24"/>
          <w:szCs w:val="24"/>
        </w:rPr>
        <w:t xml:space="preserve">Finns till försäljning i </w:t>
      </w:r>
      <w:proofErr w:type="spellStart"/>
      <w:r w:rsidR="0010732F" w:rsidRPr="00A47ACB">
        <w:rPr>
          <w:rFonts w:ascii="Times New Roman" w:hAnsi="Times New Roman" w:cs="Times New Roman"/>
          <w:color w:val="000000"/>
          <w:sz w:val="24"/>
          <w:szCs w:val="24"/>
        </w:rPr>
        <w:t>SOLs</w:t>
      </w:r>
      <w:proofErr w:type="spellEnd"/>
      <w:r w:rsidR="0010732F" w:rsidRPr="00A47ACB">
        <w:rPr>
          <w:rFonts w:ascii="Times New Roman" w:hAnsi="Times New Roman" w:cs="Times New Roman"/>
          <w:color w:val="000000"/>
          <w:sz w:val="24"/>
          <w:szCs w:val="24"/>
        </w:rPr>
        <w:t xml:space="preserve"> reception vid kursstart.  </w:t>
      </w:r>
      <w:r w:rsidRPr="00A47AC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06D2BD32" w14:textId="58C4D150" w:rsidR="002A7D0D" w:rsidRPr="00A029DB" w:rsidRDefault="002A7D0D" w:rsidP="002A7D0D">
      <w:pPr>
        <w:widowControl w:val="0"/>
        <w:autoSpaceDE w:val="0"/>
        <w:autoSpaceDN w:val="0"/>
        <w:adjustRightInd w:val="0"/>
        <w:spacing w:before="238" w:after="0" w:line="178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47ACB">
        <w:rPr>
          <w:rFonts w:ascii="Times New Roman" w:hAnsi="Times New Roman" w:cs="Times New Roman"/>
          <w:color w:val="000000"/>
          <w:sz w:val="24"/>
          <w:szCs w:val="24"/>
        </w:rPr>
        <w:t>Ye</w:t>
      </w:r>
      <w:proofErr w:type="spellEnd"/>
      <w:r w:rsidRPr="00A47A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3587" w:rsidRPr="00A4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7ACB">
        <w:rPr>
          <w:rFonts w:ascii="Times New Roman" w:hAnsi="Times New Roman" w:cs="Times New Roman"/>
          <w:color w:val="000000"/>
          <w:sz w:val="24"/>
          <w:szCs w:val="24"/>
        </w:rPr>
        <w:t>Panyun</w:t>
      </w:r>
      <w:proofErr w:type="spellEnd"/>
      <w:r w:rsidRPr="00A47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7ACB">
        <w:rPr>
          <w:rFonts w:ascii="Times New Roman" w:hAnsi="Times New Roman" w:cs="Times New Roman"/>
          <w:color w:val="212121"/>
          <w:sz w:val="24"/>
          <w:szCs w:val="24"/>
        </w:rPr>
        <w:t xml:space="preserve">&amp; Wu, </w:t>
      </w:r>
      <w:proofErr w:type="spellStart"/>
      <w:r w:rsidRPr="00A47ACB">
        <w:rPr>
          <w:rFonts w:ascii="Times New Roman" w:hAnsi="Times New Roman" w:cs="Times New Roman"/>
          <w:color w:val="212121"/>
          <w:sz w:val="24"/>
          <w:szCs w:val="24"/>
        </w:rPr>
        <w:t>Zhong</w:t>
      </w:r>
      <w:proofErr w:type="spellEnd"/>
      <w:r w:rsidRPr="00A47AC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A47ACB">
        <w:rPr>
          <w:rFonts w:ascii="Times New Roman" w:hAnsi="Times New Roman" w:cs="Times New Roman"/>
          <w:color w:val="212121"/>
          <w:sz w:val="24"/>
          <w:szCs w:val="24"/>
        </w:rPr>
        <w:t>wei</w:t>
      </w:r>
      <w:proofErr w:type="spellEnd"/>
      <w:r w:rsidRPr="00A47ACB">
        <w:rPr>
          <w:rFonts w:ascii="Times New Roman" w:hAnsi="Times New Roman" w:cs="Times New Roman"/>
          <w:color w:val="212121"/>
          <w:sz w:val="24"/>
          <w:szCs w:val="24"/>
        </w:rPr>
        <w:t xml:space="preserve"> (2020). </w:t>
      </w:r>
      <w:proofErr w:type="spellStart"/>
      <w:r w:rsidRPr="0059215D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>Waiguoren</w:t>
      </w:r>
      <w:proofErr w:type="spellEnd"/>
      <w:r w:rsidRPr="0059215D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 xml:space="preserve"> </w:t>
      </w:r>
      <w:proofErr w:type="spellStart"/>
      <w:r w:rsidRPr="0059215D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>xue</w:t>
      </w:r>
      <w:proofErr w:type="spellEnd"/>
      <w:r w:rsidRPr="0059215D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 xml:space="preserve"> </w:t>
      </w:r>
      <w:proofErr w:type="spellStart"/>
      <w:r w:rsidRPr="0059215D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>Hanyu</w:t>
      </w:r>
      <w:proofErr w:type="spellEnd"/>
      <w:r w:rsidRPr="0059215D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 xml:space="preserve"> </w:t>
      </w:r>
      <w:proofErr w:type="spellStart"/>
      <w:r w:rsidRPr="0059215D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>nandian</w:t>
      </w:r>
      <w:proofErr w:type="spellEnd"/>
      <w:r w:rsidRPr="0059215D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 xml:space="preserve"> </w:t>
      </w:r>
      <w:proofErr w:type="spellStart"/>
      <w:r w:rsidRPr="0059215D"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>shiyi</w:t>
      </w:r>
      <w:proofErr w:type="spellEnd"/>
      <w:r>
        <w:rPr>
          <w:rFonts w:ascii="Times New Roman" w:hAnsi="Times New Roman" w:cs="Times New Roman"/>
          <w:i/>
          <w:color w:val="212121"/>
          <w:sz w:val="24"/>
          <w:szCs w:val="24"/>
          <w:lang w:val="en-US"/>
        </w:rPr>
        <w:t>.</w:t>
      </w:r>
    </w:p>
    <w:p w14:paraId="5DB0D5C5" w14:textId="51A8EF4D" w:rsidR="002A7D0D" w:rsidRPr="0010732F" w:rsidRDefault="002A7D0D" w:rsidP="002A7D0D">
      <w:pPr>
        <w:widowControl w:val="0"/>
        <w:autoSpaceDE w:val="0"/>
        <w:autoSpaceDN w:val="0"/>
        <w:adjustRightInd w:val="0"/>
        <w:spacing w:before="238" w:after="0" w:line="17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732F">
        <w:rPr>
          <w:rFonts w:ascii="Times New Roman" w:hAnsi="Times New Roman" w:cs="Times New Roman"/>
          <w:color w:val="000000"/>
          <w:sz w:val="24"/>
          <w:szCs w:val="24"/>
        </w:rPr>
        <w:t xml:space="preserve">ISBN:  </w:t>
      </w:r>
      <w:proofErr w:type="gramStart"/>
      <w:r w:rsidRPr="0010732F">
        <w:rPr>
          <w:rFonts w:ascii="Times New Roman" w:hAnsi="Times New Roman" w:cs="Times New Roman"/>
          <w:color w:val="000000"/>
          <w:sz w:val="24"/>
          <w:szCs w:val="24"/>
        </w:rPr>
        <w:t>9787561957646</w:t>
      </w:r>
      <w:proofErr w:type="gramEnd"/>
      <w:r w:rsidR="0010732F" w:rsidRPr="0010732F">
        <w:rPr>
          <w:rFonts w:ascii="Times New Roman" w:hAnsi="Times New Roman" w:cs="Times New Roman"/>
          <w:color w:val="000000"/>
          <w:sz w:val="24"/>
          <w:szCs w:val="24"/>
        </w:rPr>
        <w:t xml:space="preserve">. Finns till försäljning i </w:t>
      </w:r>
      <w:proofErr w:type="spellStart"/>
      <w:r w:rsidR="0010732F" w:rsidRPr="0010732F">
        <w:rPr>
          <w:rFonts w:ascii="Times New Roman" w:hAnsi="Times New Roman" w:cs="Times New Roman"/>
          <w:color w:val="000000"/>
          <w:sz w:val="24"/>
          <w:szCs w:val="24"/>
        </w:rPr>
        <w:t>SOLs</w:t>
      </w:r>
      <w:proofErr w:type="spellEnd"/>
      <w:r w:rsidR="0010732F" w:rsidRPr="0010732F">
        <w:rPr>
          <w:rFonts w:ascii="Times New Roman" w:hAnsi="Times New Roman" w:cs="Times New Roman"/>
          <w:color w:val="000000"/>
          <w:sz w:val="24"/>
          <w:szCs w:val="24"/>
        </w:rPr>
        <w:t xml:space="preserve"> reception vid kursstart.  </w:t>
      </w:r>
    </w:p>
    <w:p w14:paraId="6405BFA7" w14:textId="1B65DE61" w:rsidR="002A7D0D" w:rsidRPr="0059215D" w:rsidRDefault="002A7D0D" w:rsidP="002A7D0D">
      <w:pPr>
        <w:widowControl w:val="0"/>
        <w:autoSpaceDE w:val="0"/>
        <w:autoSpaceDN w:val="0"/>
        <w:adjustRightInd w:val="0"/>
        <w:spacing w:before="290" w:after="0" w:line="211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Ke</w:t>
      </w:r>
      <w:proofErr w:type="spellEnd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Chuanren</w:t>
      </w:r>
      <w:proofErr w:type="spellEnd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(2012). “Research in Second Language Acquisition of Chinese: Where We Are, Where We Are Going”. </w:t>
      </w:r>
      <w:proofErr w:type="gramStart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 </w:t>
      </w:r>
      <w:r w:rsidRPr="0059215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Journal</w:t>
      </w:r>
      <w:proofErr w:type="gramEnd"/>
      <w:r w:rsidRPr="0059215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of the Chinese Language Teachers Association</w:t>
      </w:r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, vol. 47:1 (</w:t>
      </w:r>
      <w:proofErr w:type="spellStart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sid</w:t>
      </w:r>
      <w:proofErr w:type="spellEnd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43-113). </w:t>
      </w:r>
    </w:p>
    <w:p w14:paraId="4B9668BF" w14:textId="77777777" w:rsidR="002A7D0D" w:rsidRPr="0059215D" w:rsidRDefault="002A7D0D" w:rsidP="002A7D0D">
      <w:pPr>
        <w:widowControl w:val="0"/>
        <w:autoSpaceDE w:val="0"/>
        <w:autoSpaceDN w:val="0"/>
        <w:adjustRightInd w:val="0"/>
        <w:spacing w:before="270" w:after="0" w:line="209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Xing, Janet (2006). </w:t>
      </w:r>
      <w:r w:rsidRPr="0059215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Teaching and Learning Chinese as a Foreign Language: A Pedagogical Grammar</w:t>
      </w:r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Hong Kong University </w:t>
      </w:r>
      <w:proofErr w:type="gramStart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Press .</w:t>
      </w:r>
      <w:proofErr w:type="gramEnd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ISBN: 9789622097636 (336 s.)</w:t>
      </w:r>
    </w:p>
    <w:p w14:paraId="643D439F" w14:textId="77777777" w:rsidR="002A7D0D" w:rsidRDefault="002A7D0D" w:rsidP="002A7D0D">
      <w:pPr>
        <w:widowControl w:val="0"/>
        <w:autoSpaceDE w:val="0"/>
        <w:autoSpaceDN w:val="0"/>
        <w:adjustRightInd w:val="0"/>
        <w:spacing w:before="272" w:after="0" w:line="211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Ross, Claudia &amp; Ma, Jing-</w:t>
      </w:r>
      <w:proofErr w:type="spellStart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>heng</w:t>
      </w:r>
      <w:proofErr w:type="spellEnd"/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Sheng (2014). </w:t>
      </w:r>
      <w:r w:rsidRPr="0059215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Modern Mandarin Chinese Grammar: A Practical Guide</w:t>
      </w:r>
      <w:r w:rsidRPr="0059215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Routledge. ISBN: 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9780415827140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430 s.)</w:t>
      </w:r>
    </w:p>
    <w:p w14:paraId="1D581B9B" w14:textId="38664B94" w:rsidR="002A7D0D" w:rsidRDefault="002A7D0D" w:rsidP="002A7D0D">
      <w:pPr>
        <w:widowControl w:val="0"/>
        <w:autoSpaceDE w:val="0"/>
        <w:autoSpaceDN w:val="0"/>
        <w:adjustRightInd w:val="0"/>
        <w:spacing w:before="270" w:after="0" w:line="24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Zhang,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Meiyuan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Sivam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, Peter (2015). </w:t>
      </w:r>
      <w:r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Ämnesdidaktik för kinesiska: del </w:t>
      </w:r>
      <w:proofErr w:type="gramStart"/>
      <w:r>
        <w:rPr>
          <w:rFonts w:ascii="Times New Roman" w:hAnsi="Times New Roman" w:cs="Times New Roman"/>
          <w:i/>
          <w:iCs/>
          <w:color w:val="212121"/>
          <w:sz w:val="24"/>
          <w:szCs w:val="24"/>
        </w:rPr>
        <w:t>2</w:t>
      </w:r>
      <w:r>
        <w:rPr>
          <w:rFonts w:ascii="Times New Roman" w:hAnsi="Times New Roman" w:cs="Times New Roman"/>
          <w:color w:val="212121"/>
          <w:sz w:val="24"/>
          <w:szCs w:val="24"/>
        </w:rPr>
        <w:t>.  (</w:t>
      </w:r>
      <w:proofErr w:type="gramEnd"/>
      <w:r>
        <w:rPr>
          <w:rFonts w:ascii="Times New Roman" w:hAnsi="Times New Roman" w:cs="Times New Roman"/>
          <w:color w:val="212121"/>
          <w:sz w:val="24"/>
          <w:szCs w:val="24"/>
        </w:rPr>
        <w:t>30 s.)</w:t>
      </w:r>
      <w:r w:rsidR="00383587">
        <w:rPr>
          <w:rFonts w:ascii="Times New Roman" w:hAnsi="Times New Roman" w:cs="Times New Roman"/>
          <w:color w:val="212121"/>
          <w:sz w:val="24"/>
          <w:szCs w:val="24"/>
        </w:rPr>
        <w:t>. Tillgänglig på Canvas vid kursstart.</w:t>
      </w:r>
    </w:p>
    <w:p w14:paraId="5827D1EA" w14:textId="77777777" w:rsidR="002A7D0D" w:rsidRPr="0059215D" w:rsidRDefault="002A7D0D" w:rsidP="002A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4D4EC" w14:textId="77777777" w:rsidR="002F6AEE" w:rsidRDefault="002F6AEE"/>
    <w:sectPr w:rsidR="002F6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0D"/>
    <w:rsid w:val="000232B3"/>
    <w:rsid w:val="0010732F"/>
    <w:rsid w:val="002A7D0D"/>
    <w:rsid w:val="002F6AEE"/>
    <w:rsid w:val="00383587"/>
    <w:rsid w:val="00A47ACB"/>
    <w:rsid w:val="00E6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2C06C8"/>
  <w15:chartTrackingRefBased/>
  <w15:docId w15:val="{365AD5FA-4CF3-1E46-9A5F-2240A802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D0D"/>
    <w:pPr>
      <w:spacing w:after="160" w:line="259" w:lineRule="auto"/>
    </w:pPr>
    <w:rPr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avd">
    <w:name w:val="Inst./avd."/>
    <w:basedOn w:val="Normal"/>
    <w:rsid w:val="00A47ACB"/>
    <w:pPr>
      <w:spacing w:after="0" w:line="280" w:lineRule="exact"/>
    </w:pPr>
    <w:rPr>
      <w:rFonts w:ascii="Frutiger 45 Light" w:eastAsia="MS Mincho" w:hAnsi="Frutiger 45 Light" w:cs="Frutiger 45 Light"/>
      <w:i/>
      <w:iCs/>
      <w:spacing w:val="20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2022-11-16T23:31:00Z</dcterms:created>
  <dcterms:modified xsi:type="dcterms:W3CDTF">2022-11-16T23:55:00Z</dcterms:modified>
</cp:coreProperties>
</file>